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7B33" w14:textId="41AC87A6" w:rsidR="00F560FE" w:rsidRPr="00F560FE" w:rsidRDefault="00F560FE" w:rsidP="00F560F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Jarosław, dnia </w:t>
      </w:r>
      <w:r>
        <w:rPr>
          <w:rFonts w:ascii="Times New Roman" w:hAnsi="Times New Roman" w:cs="Times New Roman"/>
        </w:rPr>
        <w:t>1</w:t>
      </w:r>
      <w:r w:rsidR="000765D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czerwca </w:t>
      </w:r>
      <w:r w:rsidRPr="00F560FE">
        <w:rPr>
          <w:rFonts w:ascii="Times New Roman" w:hAnsi="Times New Roman" w:cs="Times New Roman"/>
        </w:rPr>
        <w:t>2026 roku</w:t>
      </w:r>
    </w:p>
    <w:p w14:paraId="15F41072" w14:textId="25AAD2A6" w:rsidR="00F560FE" w:rsidRPr="00F560FE" w:rsidRDefault="00F560FE" w:rsidP="00F560FE">
      <w:pPr>
        <w:spacing w:after="0" w:line="360" w:lineRule="auto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Sygn. akt I N </w:t>
      </w:r>
      <w:r>
        <w:rPr>
          <w:rFonts w:ascii="Times New Roman" w:hAnsi="Times New Roman" w:cs="Times New Roman"/>
        </w:rPr>
        <w:t>141</w:t>
      </w:r>
      <w:r w:rsidRPr="00F560FE">
        <w:rPr>
          <w:rFonts w:ascii="Times New Roman" w:hAnsi="Times New Roman" w:cs="Times New Roman"/>
        </w:rPr>
        <w:t>/25</w:t>
      </w:r>
    </w:p>
    <w:p w14:paraId="5C85DC5A" w14:textId="77777777" w:rsidR="00F560FE" w:rsidRPr="00F560FE" w:rsidRDefault="00F560FE" w:rsidP="00F560F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D8D409D" w14:textId="77777777" w:rsidR="00F560FE" w:rsidRDefault="00F560FE" w:rsidP="000765D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CBA5B26" w14:textId="0289DA6D" w:rsidR="00F560FE" w:rsidRDefault="00F560FE" w:rsidP="00F560F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560FE">
        <w:rPr>
          <w:rFonts w:ascii="Times New Roman" w:hAnsi="Times New Roman" w:cs="Times New Roman"/>
          <w:b/>
          <w:bCs/>
        </w:rPr>
        <w:t>O G Ł O S Z E N I E</w:t>
      </w:r>
    </w:p>
    <w:p w14:paraId="2DC33040" w14:textId="77777777" w:rsidR="00F560FE" w:rsidRPr="00F560FE" w:rsidRDefault="00F560FE" w:rsidP="00F560F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</w:rPr>
      </w:pPr>
    </w:p>
    <w:p w14:paraId="754F6308" w14:textId="0740722B" w:rsidR="00F560FE" w:rsidRPr="00F560FE" w:rsidRDefault="00F560FE" w:rsidP="00F560F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F560FE">
        <w:rPr>
          <w:rFonts w:ascii="Times New Roman" w:hAnsi="Times New Roman" w:cs="Times New Roman"/>
          <w:b/>
          <w:bCs/>
          <w:i/>
        </w:rPr>
        <w:t>„Sąd Rejonowy w Jarosławiu, I Wydział Cywilny, działając na podstawie art. 636</w:t>
      </w:r>
      <w:r w:rsidRPr="00F560FE">
        <w:rPr>
          <w:rFonts w:ascii="Times New Roman" w:hAnsi="Times New Roman" w:cs="Times New Roman"/>
          <w:b/>
          <w:bCs/>
          <w:i/>
          <w:vertAlign w:val="superscript"/>
        </w:rPr>
        <w:t>3</w:t>
      </w:r>
      <w:r w:rsidRPr="00F560FE">
        <w:rPr>
          <w:rFonts w:ascii="Times New Roman" w:hAnsi="Times New Roman" w:cs="Times New Roman"/>
          <w:b/>
          <w:bCs/>
          <w:i/>
        </w:rPr>
        <w:t xml:space="preserve"> § 3 k.p.c. </w:t>
      </w:r>
      <w:r w:rsidRPr="00F560FE">
        <w:rPr>
          <w:rFonts w:ascii="Times New Roman" w:hAnsi="Times New Roman" w:cs="Times New Roman"/>
          <w:b/>
          <w:bCs/>
          <w:i/>
        </w:rPr>
        <w:br/>
        <w:t>w zw. z art. 638</w:t>
      </w:r>
      <w:r w:rsidRPr="00F560FE">
        <w:rPr>
          <w:rFonts w:ascii="Times New Roman" w:hAnsi="Times New Roman" w:cs="Times New Roman"/>
          <w:b/>
          <w:bCs/>
          <w:i/>
          <w:vertAlign w:val="superscript"/>
        </w:rPr>
        <w:t>1</w:t>
      </w:r>
      <w:r w:rsidRPr="00F560FE">
        <w:rPr>
          <w:rFonts w:ascii="Times New Roman" w:hAnsi="Times New Roman" w:cs="Times New Roman"/>
          <w:b/>
          <w:bCs/>
          <w:i/>
        </w:rPr>
        <w:t xml:space="preserve"> § 2 i 3 k.p.c., jako sąd spadku zawiadamia, iż w 18 marca 2025 roku złożono wykaz inwentarza po Pawle </w:t>
      </w:r>
      <w:proofErr w:type="spellStart"/>
      <w:r w:rsidRPr="00F560FE">
        <w:rPr>
          <w:rFonts w:ascii="Times New Roman" w:hAnsi="Times New Roman" w:cs="Times New Roman"/>
          <w:b/>
          <w:bCs/>
          <w:i/>
        </w:rPr>
        <w:t>Besińskim</w:t>
      </w:r>
      <w:proofErr w:type="spellEnd"/>
      <w:r w:rsidRPr="00F560FE">
        <w:rPr>
          <w:rFonts w:ascii="Times New Roman" w:hAnsi="Times New Roman" w:cs="Times New Roman"/>
          <w:b/>
          <w:bCs/>
          <w:i/>
        </w:rPr>
        <w:t xml:space="preserve">, numer PESEL 45061102456, zmarłym </w:t>
      </w:r>
      <w:r>
        <w:rPr>
          <w:rFonts w:ascii="Times New Roman" w:hAnsi="Times New Roman" w:cs="Times New Roman"/>
          <w:b/>
          <w:bCs/>
          <w:i/>
        </w:rPr>
        <w:br/>
      </w:r>
      <w:r w:rsidRPr="00F560FE">
        <w:rPr>
          <w:rFonts w:ascii="Times New Roman" w:hAnsi="Times New Roman" w:cs="Times New Roman"/>
          <w:b/>
          <w:bCs/>
          <w:i/>
        </w:rPr>
        <w:t xml:space="preserve">w dniu 18 maja 2021 roku, posiadającym ostatnie miejsce zwykłego pobytu pod adresem: Jarosław , oś Armii Krajowej 17/53. </w:t>
      </w:r>
    </w:p>
    <w:p w14:paraId="01971BA7" w14:textId="77777777" w:rsidR="00F560FE" w:rsidRPr="00F560FE" w:rsidRDefault="00F560FE" w:rsidP="00F560FE">
      <w:pPr>
        <w:spacing w:after="0" w:line="360" w:lineRule="auto"/>
        <w:rPr>
          <w:rFonts w:ascii="Times New Roman" w:hAnsi="Times New Roman" w:cs="Times New Roman"/>
          <w:i/>
        </w:rPr>
      </w:pPr>
    </w:p>
    <w:p w14:paraId="036F33B5" w14:textId="255FF54F" w:rsidR="00F560FE" w:rsidRDefault="00F560FE" w:rsidP="00F560FE">
      <w:pPr>
        <w:spacing w:after="0" w:line="360" w:lineRule="auto"/>
        <w:jc w:val="center"/>
        <w:rPr>
          <w:rFonts w:ascii="Times New Roman" w:hAnsi="Times New Roman" w:cs="Times New Roman"/>
          <w:b/>
          <w:iCs/>
        </w:rPr>
      </w:pPr>
      <w:r w:rsidRPr="00F560FE">
        <w:rPr>
          <w:rFonts w:ascii="Times New Roman" w:hAnsi="Times New Roman" w:cs="Times New Roman"/>
          <w:b/>
          <w:iCs/>
        </w:rPr>
        <w:t>POUCZENIE:</w:t>
      </w:r>
    </w:p>
    <w:p w14:paraId="69126A6E" w14:textId="77777777" w:rsidR="00F560FE" w:rsidRPr="00F560FE" w:rsidRDefault="00F560FE" w:rsidP="00F560FE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14:paraId="5C1F564B" w14:textId="77777777" w:rsidR="00F560FE" w:rsidRPr="00F560FE" w:rsidRDefault="00F560FE" w:rsidP="00F560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F560FE">
        <w:rPr>
          <w:rFonts w:ascii="Times New Roman" w:hAnsi="Times New Roman" w:cs="Times New Roman"/>
          <w:iCs/>
        </w:rPr>
        <w:t>Ze złożonym wykazem inwentarza może się zapoznać każdy, kto taką potrzebę dostatecznie uzasadni (art. 638</w:t>
      </w:r>
      <w:r w:rsidRPr="00F560FE">
        <w:rPr>
          <w:rFonts w:ascii="Times New Roman" w:hAnsi="Times New Roman" w:cs="Times New Roman"/>
          <w:iCs/>
          <w:vertAlign w:val="superscript"/>
        </w:rPr>
        <w:t>1</w:t>
      </w:r>
      <w:r w:rsidRPr="00F560FE">
        <w:rPr>
          <w:rFonts w:ascii="Times New Roman" w:hAnsi="Times New Roman" w:cs="Times New Roman"/>
          <w:iCs/>
        </w:rPr>
        <w:t xml:space="preserve"> § 3 pkt 1 k.p.c.).</w:t>
      </w:r>
    </w:p>
    <w:p w14:paraId="393E71E5" w14:textId="77777777" w:rsidR="00F560FE" w:rsidRPr="00F560FE" w:rsidRDefault="00F560FE" w:rsidP="00F560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F560FE">
        <w:rPr>
          <w:rFonts w:ascii="Times New Roman" w:hAnsi="Times New Roman" w:cs="Times New Roman"/>
          <w:iCs/>
        </w:rPr>
        <w:t>Ten kto uprawdopodobni, że jest spadkobiercą, uprawnionym do zachowku lub zapisobiercą, albo wykonawcą testamentu, tymczasowym przedstawicielem lub wierzycielem mającym pisemny dowód należności przeciwko spadkodawcy, może złożyć wniosek o sporządzenie spisu inwentarza (art. 638</w:t>
      </w:r>
      <w:r w:rsidRPr="00F560FE">
        <w:rPr>
          <w:rFonts w:ascii="Times New Roman" w:hAnsi="Times New Roman" w:cs="Times New Roman"/>
          <w:iCs/>
          <w:vertAlign w:val="superscript"/>
        </w:rPr>
        <w:t>1</w:t>
      </w:r>
      <w:r w:rsidRPr="00F560FE">
        <w:rPr>
          <w:rFonts w:ascii="Times New Roman" w:hAnsi="Times New Roman" w:cs="Times New Roman"/>
          <w:iCs/>
        </w:rPr>
        <w:t xml:space="preserve"> § 3 pkt 2 k.p.c. w zw. z art. 637 § 1 k.p.c.).”</w:t>
      </w:r>
    </w:p>
    <w:p w14:paraId="3076CD2C" w14:textId="77777777" w:rsidR="00E02D60" w:rsidRPr="00F560FE" w:rsidRDefault="00E02D60" w:rsidP="00F560FE">
      <w:pPr>
        <w:spacing w:after="0" w:line="360" w:lineRule="auto"/>
        <w:rPr>
          <w:rFonts w:ascii="Times New Roman" w:hAnsi="Times New Roman" w:cs="Times New Roman"/>
        </w:rPr>
      </w:pPr>
    </w:p>
    <w:sectPr w:rsidR="00E02D60" w:rsidRPr="00F5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93D"/>
    <w:multiLevelType w:val="hybridMultilevel"/>
    <w:tmpl w:val="607E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97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FE"/>
    <w:rsid w:val="000765DE"/>
    <w:rsid w:val="006F5DF4"/>
    <w:rsid w:val="00D46459"/>
    <w:rsid w:val="00E02D60"/>
    <w:rsid w:val="00ED3939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CEF"/>
  <w15:chartTrackingRefBased/>
  <w15:docId w15:val="{CD59EE54-4C72-4A40-8BE4-512E4E8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0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0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0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0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0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0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0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Galicka-Rydzik Ewelina</dc:creator>
  <cp:keywords/>
  <dc:description/>
  <cp:lastModifiedBy>Galicka-Rydzik Ewelina</cp:lastModifiedBy>
  <cp:revision>1</cp:revision>
  <cp:lastPrinted>2026-06-16T12:10:00Z</cp:lastPrinted>
  <dcterms:created xsi:type="dcterms:W3CDTF">2026-06-16T12:08:00Z</dcterms:created>
  <dcterms:modified xsi:type="dcterms:W3CDTF">2026-06-16T12:10:00Z</dcterms:modified>
</cp:coreProperties>
</file>